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E3D" w:rsidRPr="003C226C" w:rsidRDefault="00F84E3D" w:rsidP="00F84E3D">
      <w:pPr>
        <w:pStyle w:val="Bezriadkovania"/>
        <w:rPr>
          <w:b/>
          <w:sz w:val="24"/>
          <w:szCs w:val="24"/>
        </w:rPr>
      </w:pPr>
      <w:r w:rsidRPr="003C226C">
        <w:rPr>
          <w:b/>
          <w:sz w:val="24"/>
          <w:szCs w:val="24"/>
        </w:rPr>
        <w:t xml:space="preserve">Správa o konferencii </w:t>
      </w:r>
    </w:p>
    <w:p w:rsidR="00F84E3D" w:rsidRPr="003C226C" w:rsidRDefault="00F84E3D" w:rsidP="00F84E3D">
      <w:pPr>
        <w:pStyle w:val="Bezriadkovania"/>
        <w:rPr>
          <w:b/>
          <w:sz w:val="24"/>
          <w:szCs w:val="24"/>
        </w:rPr>
      </w:pPr>
      <w:r w:rsidRPr="003C226C">
        <w:rPr>
          <w:b/>
          <w:sz w:val="24"/>
          <w:szCs w:val="24"/>
        </w:rPr>
        <w:t xml:space="preserve">Onkológia na Slovensku, realita </w:t>
      </w:r>
      <w:proofErr w:type="spellStart"/>
      <w:r w:rsidRPr="003C226C">
        <w:rPr>
          <w:b/>
          <w:sz w:val="24"/>
          <w:szCs w:val="24"/>
        </w:rPr>
        <w:t>vs.očakávania</w:t>
      </w:r>
      <w:proofErr w:type="spellEnd"/>
    </w:p>
    <w:p w:rsidR="00CE4CA4" w:rsidRPr="00F84E3D" w:rsidRDefault="00CE4CA4" w:rsidP="00F84E3D">
      <w:pPr>
        <w:pStyle w:val="Bezriadkovania"/>
        <w:rPr>
          <w:b/>
        </w:rPr>
      </w:pPr>
    </w:p>
    <w:p w:rsidR="00F84E3D" w:rsidRPr="00CE4CA4" w:rsidRDefault="00F84E3D" w:rsidP="00CE4CA4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E4CA4">
        <w:rPr>
          <w:rFonts w:ascii="Times New Roman" w:hAnsi="Times New Roman" w:cs="Times New Roman"/>
          <w:sz w:val="24"/>
          <w:szCs w:val="24"/>
        </w:rPr>
        <w:t>V máji 2018 sa konala 1. konferencia o realite a očakávaniach vývoja onkológie na Slovensku, ktorú iniciovala aliancia aktívnych onkologických pacientskych organizácií</w:t>
      </w:r>
      <w:r w:rsidR="00FF4833" w:rsidRPr="00CE4CA4">
        <w:rPr>
          <w:rFonts w:ascii="Times New Roman" w:hAnsi="Times New Roman" w:cs="Times New Roman"/>
          <w:sz w:val="24"/>
          <w:szCs w:val="24"/>
        </w:rPr>
        <w:t>, koordinovaná Ligou proti rakovine</w:t>
      </w:r>
      <w:r w:rsidRPr="00CE4CA4">
        <w:rPr>
          <w:rFonts w:ascii="Times New Roman" w:hAnsi="Times New Roman" w:cs="Times New Roman"/>
          <w:sz w:val="24"/>
          <w:szCs w:val="24"/>
        </w:rPr>
        <w:t xml:space="preserve">. Tie odovzdali do rúk ministerstva zdravotníctva 15 požiadaviek na zlepšenie stavu onkológie na Slovensku. Následne bol Ministerstvom zdravotníctva predstavený a vládou schválený Národný onkologický program a akčné plány smerujúce k spusteniu prvých štátom riadených skríningov. Zriadený bol tiež Národný onkologický inštitút. Ministerstvo zdravotníctva vyhlásilo rok 2019 za „Rok prevencie“ a deklarovalo kontinuálnu spoluprácu s pacientskymi organizáciami. </w:t>
      </w:r>
    </w:p>
    <w:p w:rsidR="0093510F" w:rsidRDefault="0093510F" w:rsidP="00CE4CA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E4CA4" w:rsidRPr="00CE4CA4" w:rsidRDefault="00F84E3D" w:rsidP="00CE4CA4">
      <w:pPr>
        <w:pStyle w:val="Bezriadkovani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4CA4">
        <w:rPr>
          <w:rFonts w:ascii="Times New Roman" w:hAnsi="Times New Roman" w:cs="Times New Roman"/>
          <w:sz w:val="24"/>
          <w:szCs w:val="24"/>
        </w:rPr>
        <w:t>Na základe analýzy vývoja v uvedenej oblasti sa organizátori rozhodli pripraviť 2.ročník konferencie, ktorá sa uskutočnila 30.mája 2019 vo Vedeckom parku UK v Bratislave.</w:t>
      </w:r>
      <w:r w:rsidR="00FF4833" w:rsidRPr="00CE4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8B3" w:rsidRPr="00CE4CA4" w:rsidRDefault="00FF4833" w:rsidP="00CE4CA4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E4CA4">
        <w:rPr>
          <w:rFonts w:ascii="Times New Roman" w:hAnsi="Times New Roman" w:cs="Times New Roman"/>
          <w:sz w:val="24"/>
          <w:szCs w:val="24"/>
        </w:rPr>
        <w:t>Cieľ konferencie:</w:t>
      </w:r>
    </w:p>
    <w:p w:rsidR="00FF4833" w:rsidRPr="00CE4CA4" w:rsidRDefault="00FF4833" w:rsidP="00CE4CA4">
      <w:pPr>
        <w:pStyle w:val="Bezriadkovania"/>
        <w:rPr>
          <w:rStyle w:val="bold"/>
          <w:rFonts w:ascii="Times New Roman" w:hAnsi="Times New Roman" w:cs="Times New Roman"/>
          <w:sz w:val="24"/>
          <w:szCs w:val="24"/>
        </w:rPr>
      </w:pPr>
      <w:r w:rsidRPr="00CE4CA4">
        <w:rPr>
          <w:rStyle w:val="bold"/>
          <w:rFonts w:ascii="Times New Roman" w:hAnsi="Times New Roman" w:cs="Times New Roman"/>
          <w:sz w:val="24"/>
          <w:szCs w:val="24"/>
        </w:rPr>
        <w:t xml:space="preserve">Vytvoriť nezávislú platformu zloženú zo zástupcov pacientov, lekárov, ekonómov, ale aj zástupcov všetkých relevantných politických strán, ktorej cieľom bude navrhnúť dlhodobo udržateľné, systémové riešenia financovania onkológie na Slovensku. </w:t>
      </w:r>
    </w:p>
    <w:p w:rsidR="00FF4833" w:rsidRPr="00CE4CA4" w:rsidRDefault="00FF4833" w:rsidP="00CE4CA4">
      <w:pPr>
        <w:pStyle w:val="Bezriadkovania"/>
        <w:rPr>
          <w:rStyle w:val="bold"/>
          <w:rFonts w:ascii="Times New Roman" w:hAnsi="Times New Roman" w:cs="Times New Roman"/>
          <w:sz w:val="24"/>
          <w:szCs w:val="24"/>
        </w:rPr>
      </w:pPr>
      <w:r w:rsidRPr="00CE4CA4">
        <w:rPr>
          <w:rStyle w:val="bold"/>
          <w:rFonts w:ascii="Times New Roman" w:hAnsi="Times New Roman" w:cs="Times New Roman"/>
          <w:sz w:val="24"/>
          <w:szCs w:val="24"/>
        </w:rPr>
        <w:t>Program Konferencie</w:t>
      </w:r>
      <w:r w:rsidR="00CE4CA4" w:rsidRPr="00CE4CA4">
        <w:rPr>
          <w:rStyle w:val="bold"/>
          <w:rFonts w:ascii="Times New Roman" w:hAnsi="Times New Roman" w:cs="Times New Roman"/>
          <w:sz w:val="24"/>
          <w:szCs w:val="24"/>
        </w:rPr>
        <w:t>:</w:t>
      </w:r>
    </w:p>
    <w:p w:rsidR="00CE4CA4" w:rsidRPr="00CE4CA4" w:rsidRDefault="00CE4CA4" w:rsidP="00CE4CA4">
      <w:pPr>
        <w:pStyle w:val="Bezriadkovani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Otvorenie (MZ SR v zastúpení </w:t>
      </w:r>
      <w:proofErr w:type="spellStart"/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>p.ministerky</w:t>
      </w:r>
      <w:proofErr w:type="spellEnd"/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>Kalavskej</w:t>
      </w:r>
      <w:proofErr w:type="spellEnd"/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>): Stav onkológie a plány do budúcnosti</w:t>
      </w:r>
    </w:p>
    <w:p w:rsidR="00CE4CA4" w:rsidRPr="00CE4CA4" w:rsidRDefault="00CE4CA4" w:rsidP="00CE4CA4">
      <w:pPr>
        <w:pStyle w:val="Bezriadkovani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>Kam sme sa za rok posunuli? Pohľad pacientskych organizácií</w:t>
      </w:r>
    </w:p>
    <w:p w:rsidR="00CE4CA4" w:rsidRPr="00CE4CA4" w:rsidRDefault="00CE4CA4" w:rsidP="00CE4CA4">
      <w:pPr>
        <w:pStyle w:val="Bezriadkovani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>Čo hovoria dáta? Zhodnotenie situácie podľa dostupných analýz</w:t>
      </w:r>
    </w:p>
    <w:p w:rsidR="00CE4CA4" w:rsidRPr="00CE4CA4" w:rsidRDefault="00CE4CA4" w:rsidP="00CE4CA4">
      <w:pPr>
        <w:pStyle w:val="Bezriadkovani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>Onkologický pacient na Slovensku: čo hovoria medzinárodné dáta (IQVIA) a prípadové štúdie pacientskych organizácií</w:t>
      </w:r>
    </w:p>
    <w:p w:rsidR="00CE4CA4" w:rsidRPr="00CE4CA4" w:rsidRDefault="00CE4CA4" w:rsidP="00CE4CA4">
      <w:pPr>
        <w:pStyle w:val="Bezriadkovani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Panelová diskusia: Budúcnosť onkologickej liečby na Slovensku </w:t>
      </w:r>
    </w:p>
    <w:p w:rsidR="003C226C" w:rsidRDefault="003C226C" w:rsidP="00CE4CA4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4CA4" w:rsidRPr="00CE4CA4" w:rsidRDefault="00CE4CA4" w:rsidP="00CE4CA4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priebehu konferencie odznelo množstvo nových informácií o stave onkológie na Slovensku, ktoré potvrdili opodstatnenie angažovania </w:t>
      </w:r>
      <w:proofErr w:type="spellStart"/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>pacientských</w:t>
      </w:r>
      <w:proofErr w:type="spellEnd"/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organizácií v procese ovplyvňovania progresívnych tendencií v liečbe rakovinových ochorení na Slovensku. Konferencie sa zúčastnili zástupcovia </w:t>
      </w:r>
      <w:proofErr w:type="spellStart"/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>o.z.Europa</w:t>
      </w:r>
      <w:proofErr w:type="spellEnd"/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>Uomo</w:t>
      </w:r>
      <w:proofErr w:type="spellEnd"/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Slovensko páni </w:t>
      </w:r>
      <w:proofErr w:type="spellStart"/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>P.Gál</w:t>
      </w:r>
      <w:proofErr w:type="spellEnd"/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>P.Džuppa</w:t>
      </w:r>
      <w:proofErr w:type="spellEnd"/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ktorí počas konferencie nadviazali kontakty s partnerskými organizáciami s cieľom zapojenia </w:t>
      </w:r>
      <w:proofErr w:type="spellStart"/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>o.z</w:t>
      </w:r>
      <w:proofErr w:type="spellEnd"/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EUS do ďalších </w:t>
      </w:r>
      <w:r w:rsidR="003C22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spoločných </w:t>
      </w:r>
      <w:r w:rsidRPr="00CE4CA4">
        <w:rPr>
          <w:rFonts w:ascii="Times New Roman" w:eastAsia="Times New Roman" w:hAnsi="Times New Roman" w:cs="Times New Roman"/>
          <w:sz w:val="24"/>
          <w:szCs w:val="24"/>
          <w:lang w:eastAsia="sk-SK"/>
        </w:rPr>
        <w:t>aktivít.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Zástupcovia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o.z.EUS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počas konferencie stretli tiež so zástupcami niektorých farmaceutických spoločností za účelom </w:t>
      </w:r>
      <w:r w:rsidR="00426737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</w:t>
      </w:r>
      <w:r w:rsidR="003C226C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4267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aktivít </w:t>
      </w:r>
      <w:proofErr w:type="spellStart"/>
      <w:r w:rsidR="00426737">
        <w:rPr>
          <w:rFonts w:ascii="Times New Roman" w:eastAsia="Times New Roman" w:hAnsi="Times New Roman" w:cs="Times New Roman"/>
          <w:sz w:val="24"/>
          <w:szCs w:val="24"/>
          <w:lang w:eastAsia="sk-SK"/>
        </w:rPr>
        <w:t>o.z.EUS</w:t>
      </w:r>
      <w:proofErr w:type="spellEnd"/>
      <w:r w:rsidR="0042673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CE4CA4" w:rsidRPr="00CE4CA4" w:rsidRDefault="00CE4CA4" w:rsidP="00CE4CA4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4CA4" w:rsidRPr="00CE4CA4" w:rsidRDefault="00CE4CA4" w:rsidP="00CE4CA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sectPr w:rsidR="00CE4CA4" w:rsidRPr="00CE4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F0D72"/>
    <w:multiLevelType w:val="hybridMultilevel"/>
    <w:tmpl w:val="F8883C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3D"/>
    <w:rsid w:val="003C226C"/>
    <w:rsid w:val="00426737"/>
    <w:rsid w:val="008248B3"/>
    <w:rsid w:val="0093510F"/>
    <w:rsid w:val="00CE4CA4"/>
    <w:rsid w:val="00F84E3D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7922C-218E-4142-8E0C-8EB648C1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8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F84E3D"/>
    <w:pPr>
      <w:spacing w:after="0" w:line="240" w:lineRule="auto"/>
    </w:pPr>
  </w:style>
  <w:style w:type="character" w:customStyle="1" w:styleId="bold">
    <w:name w:val="bold"/>
    <w:basedOn w:val="Predvolenpsmoodseku"/>
    <w:rsid w:val="00FF4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4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6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4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3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4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1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4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3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STU BA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</dc:creator>
  <cp:keywords/>
  <dc:description/>
  <cp:lastModifiedBy>FA</cp:lastModifiedBy>
  <cp:revision>9</cp:revision>
  <dcterms:created xsi:type="dcterms:W3CDTF">2019-10-08T08:40:00Z</dcterms:created>
  <dcterms:modified xsi:type="dcterms:W3CDTF">2019-10-08T09:10:00Z</dcterms:modified>
</cp:coreProperties>
</file>